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6D41" w:rsidRDefault="00206D41" w:rsidP="00206D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17422" w:rsidRPr="00206D41" w:rsidRDefault="00E17422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D41">
        <w:rPr>
          <w:rFonts w:ascii="Times New Roman" w:hAnsi="Times New Roman" w:cs="Times New Roman"/>
          <w:b/>
          <w:sz w:val="24"/>
          <w:szCs w:val="24"/>
        </w:rPr>
        <w:t xml:space="preserve">Кафедра терапии и </w:t>
      </w:r>
      <w:r w:rsidR="00653573" w:rsidRPr="00206D41">
        <w:rPr>
          <w:rFonts w:ascii="Times New Roman" w:hAnsi="Times New Roman" w:cs="Times New Roman"/>
          <w:b/>
          <w:sz w:val="24"/>
          <w:szCs w:val="24"/>
        </w:rPr>
        <w:t>профессиональных болезней с курсом</w:t>
      </w:r>
      <w:r w:rsidRPr="00206D41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C027F4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Ординаторы 2</w:t>
      </w:r>
      <w:r w:rsidR="00E17422" w:rsidRPr="00206D41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E17422" w:rsidRPr="00206D41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E17422" w:rsidRPr="00206D41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на 201</w:t>
      </w:r>
      <w:r w:rsidR="00653573" w:rsidRPr="00206D41">
        <w:rPr>
          <w:rFonts w:ascii="Times New Roman" w:hAnsi="Times New Roman" w:cs="Times New Roman"/>
          <w:sz w:val="24"/>
          <w:szCs w:val="24"/>
        </w:rPr>
        <w:t>8</w:t>
      </w:r>
      <w:r w:rsidRPr="00206D41">
        <w:rPr>
          <w:rFonts w:ascii="Times New Roman" w:hAnsi="Times New Roman" w:cs="Times New Roman"/>
          <w:sz w:val="24"/>
          <w:szCs w:val="24"/>
        </w:rPr>
        <w:t>-201</w:t>
      </w:r>
      <w:r w:rsidR="00653573" w:rsidRPr="00206D41">
        <w:rPr>
          <w:rFonts w:ascii="Times New Roman" w:hAnsi="Times New Roman" w:cs="Times New Roman"/>
          <w:sz w:val="24"/>
          <w:szCs w:val="24"/>
        </w:rPr>
        <w:t>9</w:t>
      </w:r>
      <w:r w:rsidRPr="00206D4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206D41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206D41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206D41" w:rsidRDefault="00E17422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Уфа,</w:t>
      </w:r>
      <w:r w:rsidR="00206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6D41">
        <w:rPr>
          <w:rFonts w:ascii="Times New Roman" w:hAnsi="Times New Roman" w:cs="Times New Roman"/>
          <w:sz w:val="24"/>
          <w:szCs w:val="24"/>
        </w:rPr>
        <w:t>201</w:t>
      </w:r>
      <w:r w:rsidR="00653573" w:rsidRPr="00206D41">
        <w:rPr>
          <w:rFonts w:ascii="Times New Roman" w:hAnsi="Times New Roman" w:cs="Times New Roman"/>
          <w:sz w:val="24"/>
          <w:szCs w:val="24"/>
        </w:rPr>
        <w:t>8-2019</w:t>
      </w:r>
    </w:p>
    <w:p w:rsidR="005906C0" w:rsidRPr="00206D41" w:rsidRDefault="005906C0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D41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206D41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="00C027F4" w:rsidRPr="00206D41">
        <w:rPr>
          <w:rFonts w:ascii="Times New Roman" w:hAnsi="Times New Roman" w:cs="Times New Roman"/>
          <w:b/>
          <w:sz w:val="24"/>
          <w:szCs w:val="24"/>
        </w:rPr>
        <w:t xml:space="preserve"> ординаторов 2</w:t>
      </w:r>
      <w:r w:rsidRPr="00206D41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5906C0" w:rsidRDefault="0054624F" w:rsidP="00206D41">
      <w:pPr>
        <w:pStyle w:val="a4"/>
        <w:rPr>
          <w:sz w:val="24"/>
          <w:lang w:val="en-US"/>
        </w:rPr>
      </w:pPr>
      <w:r w:rsidRPr="00206D41">
        <w:rPr>
          <w:sz w:val="24"/>
        </w:rPr>
        <w:t>(2018-2019</w:t>
      </w:r>
      <w:r w:rsidR="005906C0" w:rsidRPr="00206D41">
        <w:rPr>
          <w:sz w:val="24"/>
        </w:rPr>
        <w:t xml:space="preserve"> учебный год)</w:t>
      </w:r>
    </w:p>
    <w:p w:rsidR="00206D41" w:rsidRPr="00206D41" w:rsidRDefault="00206D41" w:rsidP="00206D41">
      <w:pPr>
        <w:pStyle w:val="a4"/>
        <w:rPr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3831"/>
        <w:gridCol w:w="2077"/>
        <w:gridCol w:w="1155"/>
        <w:gridCol w:w="1078"/>
      </w:tblGrid>
      <w:tr w:rsidR="001812B7" w:rsidRPr="0013687B" w:rsidTr="00653573">
        <w:tc>
          <w:tcPr>
            <w:tcW w:w="1430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Ф.И.О.</w:t>
            </w:r>
            <w:r w:rsidRPr="0013687B">
              <w:rPr>
                <w:rFonts w:ascii="Times New Roman" w:hAnsi="Times New Roman" w:cs="Times New Roman"/>
              </w:rPr>
              <w:t xml:space="preserve"> </w:t>
            </w:r>
            <w:r w:rsidRPr="0013687B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477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3124A" w:rsidRPr="0013687B">
              <w:rPr>
                <w:rFonts w:ascii="Times New Roman" w:hAnsi="Times New Roman" w:cs="Times New Roman"/>
              </w:rPr>
              <w:t>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</w:t>
            </w:r>
            <w:proofErr w:type="gram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:э</w:t>
            </w:r>
            <w:proofErr w:type="gram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тиология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и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патогенез.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A266F" w:rsidP="00653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3124A" w:rsidRPr="0013687B">
              <w:rPr>
                <w:rFonts w:ascii="Times New Roman" w:hAnsi="Times New Roman" w:cs="Times New Roman"/>
              </w:rPr>
              <w:t>.09.201</w:t>
            </w:r>
            <w:r w:rsidR="006535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метаболический синдром: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653573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 пуринового обмена,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  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сердечно-сосудистой</w:t>
            </w:r>
            <w:proofErr w:type="gram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патоло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гии при ожирении и метаболическом син</w:t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дроме. </w:t>
            </w:r>
          </w:p>
        </w:tc>
        <w:tc>
          <w:tcPr>
            <w:tcW w:w="2077" w:type="dxa"/>
          </w:tcPr>
          <w:p w:rsidR="00F3124A" w:rsidRPr="005B7FF2" w:rsidRDefault="00653573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Профилактика, лечение.</w:t>
            </w:r>
          </w:p>
        </w:tc>
        <w:tc>
          <w:tcPr>
            <w:tcW w:w="2077" w:type="dxa"/>
          </w:tcPr>
          <w:p w:rsidR="00F3124A" w:rsidRPr="005B7FF2" w:rsidRDefault="00653573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A266F">
              <w:rPr>
                <w:rFonts w:ascii="Times New Roman" w:hAnsi="Times New Roman" w:cs="Times New Roman"/>
              </w:rPr>
              <w:t>.09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профилактики СД 2 типа при ожи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рении. Коррекция ожирения как часть комплексно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 лечения СД 2 типа.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Нарушения репродуктивной функции у женщин с ожирением. Нарушения репродуктивной функции у мужчин с ожирением.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Ожирение и задержка полового созревания.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Лечение ожирения: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Основные принципы и цели терапии. Немедикаментозные методы. Медикаментозные методы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Лечение ожирения: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Хирургические методы лечения ожирения. 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56780">
              <w:rPr>
                <w:rFonts w:ascii="Times New Roman" w:hAnsi="Times New Roman" w:cs="Times New Roman"/>
              </w:rPr>
              <w:t>.10</w:t>
            </w:r>
            <w:r w:rsidR="00653573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Гиперпаратиреоз: 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422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653573">
              <w:rPr>
                <w:rFonts w:ascii="Times New Roman" w:hAnsi="Times New Roman" w:cs="Times New Roman"/>
              </w:rPr>
              <w:t>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диагностика.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rPr>
          <w:trHeight w:val="616"/>
        </w:trPr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E77621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</w:t>
            </w:r>
            <w:r w:rsidR="00F3124A"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щитовидных желез:</w:t>
            </w:r>
            <w:r w:rsidR="00F3124A"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этиология, патогенез, клиника,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околощитовидных желез: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диагностика, лечение, прогноз.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псевдогиперпаратиреоз</w:t>
            </w:r>
            <w:proofErr w:type="spellEnd"/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6780">
              <w:rPr>
                <w:rFonts w:ascii="Times New Roman" w:hAnsi="Times New Roman" w:cs="Times New Roman"/>
              </w:rPr>
              <w:t>4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Определение понятия болезни Иценко-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 Синдром Иценко-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495"/>
                <w:tab w:val="center" w:pos="22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Этиология.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6780">
              <w:rPr>
                <w:rFonts w:ascii="Times New Roman" w:hAnsi="Times New Roman" w:cs="Times New Roman"/>
              </w:rPr>
              <w:t>9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Патогенез. Нарушения центральных механизмов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регуляции функции системы «гипоталамус 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ипофиз - надпочечники» (секреции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кортиколи-берина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АКТГ, опиатов 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нейротрансмиттеров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77" w:type="dxa"/>
          </w:tcPr>
          <w:p w:rsidR="00F3124A" w:rsidRPr="005B7FF2" w:rsidRDefault="0054624F" w:rsidP="0054624F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Патоморфология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5B7F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аде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ногипофиза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н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адпочечников, в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нутренних органов и систем.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Клиническая картина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Осложнения.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  <w:proofErr w:type="gram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ифференциальный</w:t>
            </w:r>
            <w:proofErr w:type="spell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 xml:space="preserve"> диагноз.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Прогноз и диспансеризация. Медико-социальная экспертиза и реабилитация.</w:t>
            </w:r>
          </w:p>
        </w:tc>
        <w:tc>
          <w:tcPr>
            <w:tcW w:w="2077" w:type="dxa"/>
          </w:tcPr>
          <w:p w:rsidR="00F3124A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Патогенез. 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r w:rsidRPr="005B7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Лечение и профилактика. Прогноз и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диспансеризаиия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4624F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4624F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8746D">
              <w:rPr>
                <w:rFonts w:ascii="Times New Roman" w:hAnsi="Times New Roman" w:cs="Times New Roman"/>
              </w:rPr>
              <w:t>.</w:t>
            </w:r>
            <w:r w:rsidR="00653573">
              <w:rPr>
                <w:rFonts w:ascii="Times New Roman" w:hAnsi="Times New Roman" w:cs="Times New Roman"/>
              </w:rPr>
              <w:t>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Этиология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Default="0042234E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Дополнительные исследования для выявления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осложнений и поражений различных органов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акромегалии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и профилактика.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Пато</w:t>
            </w:r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Осложнения.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Лечение и профилактика.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Прогноз и диспансеризация Медико-социальная экспертиза и реабилитация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Гиперпролактинемия</w:t>
            </w:r>
            <w:proofErr w:type="spellEnd"/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3573">
              <w:rPr>
                <w:rFonts w:ascii="Times New Roman" w:hAnsi="Times New Roman" w:cs="Times New Roman"/>
              </w:rPr>
              <w:t>9.04.2019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Несахарный диабет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Лечение. Прогноз.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диагноз</w:t>
            </w:r>
            <w:proofErr w:type="gram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ечение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Хроническая надпочечниковая недостаточ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надпочечниковая недостаточность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диагностика. 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Крипторхизм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Аллабердина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Д.У</w:t>
            </w:r>
            <w:r w:rsidR="0078746D" w:rsidRPr="005B7F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422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53573">
              <w:rPr>
                <w:rFonts w:ascii="Times New Roman" w:hAnsi="Times New Roman" w:cs="Times New Roman"/>
              </w:rPr>
              <w:t>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3573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Синдром поликистозных яичников: патогенез, клиника, диагностика.</w:t>
            </w:r>
          </w:p>
        </w:tc>
        <w:tc>
          <w:tcPr>
            <w:tcW w:w="2077" w:type="dxa"/>
          </w:tcPr>
          <w:p w:rsidR="0078746D" w:rsidRPr="005B7FF2" w:rsidRDefault="0054624F" w:rsidP="00F71C53">
            <w:pPr>
              <w:rPr>
                <w:rFonts w:ascii="Times New Roman" w:hAnsi="Times New Roman" w:cs="Times New Roman"/>
              </w:rPr>
            </w:pPr>
            <w:proofErr w:type="spellStart"/>
            <w:r w:rsidRPr="005B7FF2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5B7FF2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D41" w:rsidRPr="00B9591C" w:rsidRDefault="00206D41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206D41" w:rsidRDefault="00206D41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145EEE" w:rsidRDefault="00145EEE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6D41" w:rsidRDefault="00206D41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6D41" w:rsidRPr="00206D41" w:rsidRDefault="00206D41" w:rsidP="00145E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1506D1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362FC9">
        <w:tc>
          <w:tcPr>
            <w:tcW w:w="284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</w:rPr>
              <w:t>Сентябрь</w:t>
            </w:r>
            <w:r w:rsidR="00206D41"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2018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                                          </w:t>
            </w:r>
          </w:p>
        </w:tc>
      </w:tr>
      <w:tr w:rsidR="001506D1" w:rsidRPr="00094701" w:rsidTr="00362FC9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506D1" w:rsidRPr="00094701" w:rsidTr="00362FC9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653573" w:rsidP="0065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653573" w:rsidRPr="00094701" w:rsidTr="00362FC9">
        <w:trPr>
          <w:trHeight w:val="668"/>
        </w:trPr>
        <w:tc>
          <w:tcPr>
            <w:tcW w:w="284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653573" w:rsidRDefault="00653573" w:rsidP="0065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362FC9" w:rsidRDefault="00362FC9"/>
    <w:tbl>
      <w:tblPr>
        <w:tblW w:w="112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</w:tblGrid>
      <w:tr w:rsidR="00362FC9" w:rsidRPr="00094701" w:rsidTr="003C38B7">
        <w:tc>
          <w:tcPr>
            <w:tcW w:w="284" w:type="dxa"/>
            <w:vMerge w:val="restart"/>
          </w:tcPr>
          <w:p w:rsidR="00362FC9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39" w:type="dxa"/>
            <w:gridSpan w:val="31"/>
          </w:tcPr>
          <w:p w:rsidR="00362FC9" w:rsidRPr="00094701" w:rsidRDefault="00362FC9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2018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8"/>
                <w:szCs w:val="28"/>
                <w:lang w:val="en-US"/>
              </w:rPr>
              <w:t xml:space="preserve">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                                       </w:t>
            </w:r>
          </w:p>
        </w:tc>
      </w:tr>
      <w:tr w:rsidR="003C38B7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3C38B7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3C38B7" w:rsidRPr="00094701" w:rsidTr="003C38B7">
        <w:trPr>
          <w:trHeight w:val="668"/>
        </w:trPr>
        <w:tc>
          <w:tcPr>
            <w:tcW w:w="284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653573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7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08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38B7" w:rsidRPr="003C38B7" w:rsidRDefault="003C38B7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362FC9">
        <w:tc>
          <w:tcPr>
            <w:tcW w:w="284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094701" w:rsidRDefault="001506D1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</w:rPr>
              <w:t>Ноябрь</w:t>
            </w:r>
            <w:r w:rsidR="00206D41"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2018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                                          </w:t>
            </w:r>
          </w:p>
        </w:tc>
      </w:tr>
      <w:tr w:rsidR="001506D1" w:rsidRPr="00094701" w:rsidTr="00362FC9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1506D1" w:rsidRPr="00094701" w:rsidTr="00362FC9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653573" w:rsidRPr="00094701" w:rsidTr="00362FC9">
        <w:trPr>
          <w:trHeight w:val="668"/>
        </w:trPr>
        <w:tc>
          <w:tcPr>
            <w:tcW w:w="284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653573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653573" w:rsidRPr="00094701" w:rsidRDefault="0065357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362FC9" w:rsidRDefault="00362FC9"/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362FC9" w:rsidRPr="00094701" w:rsidTr="003C38B7">
        <w:tc>
          <w:tcPr>
            <w:tcW w:w="284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607" w:type="dxa"/>
            <w:gridSpan w:val="31"/>
          </w:tcPr>
          <w:p w:rsidR="00362FC9" w:rsidRPr="00094701" w:rsidRDefault="00362FC9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>2019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                                          </w:t>
            </w:r>
          </w:p>
        </w:tc>
      </w:tr>
      <w:tr w:rsidR="001506D1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3C38B7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38B7" w:rsidRPr="00094701" w:rsidTr="003C38B7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38B7" w:rsidRPr="003C38B7" w:rsidRDefault="003C38B7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362FC9" w:rsidRPr="00094701" w:rsidTr="003C38B7">
        <w:tc>
          <w:tcPr>
            <w:tcW w:w="284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607" w:type="dxa"/>
            <w:gridSpan w:val="31"/>
          </w:tcPr>
          <w:p w:rsidR="00362FC9" w:rsidRPr="00094701" w:rsidRDefault="00362FC9" w:rsidP="00F7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094701">
              <w:rPr>
                <w:rFonts w:ascii="Times New Roman" w:eastAsia="Times New Roman" w:hAnsi="Times New Roman" w:cs="Times New Roman"/>
                <w:szCs w:val="28"/>
              </w:rPr>
              <w:t>Январь</w:t>
            </w:r>
            <w:r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>2019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</w:t>
            </w: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                                            </w:t>
            </w:r>
          </w:p>
        </w:tc>
      </w:tr>
      <w:tr w:rsidR="001506D1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1506D1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C53" w:rsidRPr="00094701" w:rsidTr="003C38B7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2FC9" w:rsidRDefault="00362FC9"/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9"/>
      </w:tblGrid>
      <w:tr w:rsidR="001506D1" w:rsidRPr="00094701" w:rsidTr="003C38B7">
        <w:trPr>
          <w:trHeight w:val="131"/>
        </w:trPr>
        <w:tc>
          <w:tcPr>
            <w:tcW w:w="284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465" w:type="dxa"/>
            <w:gridSpan w:val="28"/>
            <w:shd w:val="clear" w:color="auto" w:fill="auto"/>
          </w:tcPr>
          <w:p w:rsidR="001506D1" w:rsidRPr="00206D41" w:rsidRDefault="001506D1" w:rsidP="003C38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  <w:lang w:val="en-US"/>
              </w:rPr>
            </w:pPr>
            <w:r w:rsidRPr="00094701">
              <w:rPr>
                <w:rFonts w:ascii="Times New Roman" w:eastAsia="Times New Roman" w:hAnsi="Times New Roman" w:cs="Times New Roman"/>
                <w:szCs w:val="28"/>
              </w:rPr>
              <w:t>Февраль</w:t>
            </w:r>
            <w:r w:rsidR="00206D41"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2019</w:t>
            </w:r>
          </w:p>
        </w:tc>
      </w:tr>
      <w:tr w:rsidR="001506D1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33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C38B7">
              <w:rPr>
                <w:rFonts w:ascii="Times New Roman" w:eastAsia="Times New Roman" w:hAnsi="Times New Roman" w:cs="Times New Roman"/>
              </w:rPr>
              <w:t>28</w:t>
            </w:r>
          </w:p>
        </w:tc>
      </w:tr>
      <w:tr w:rsidR="001506D1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C53" w:rsidRPr="00094701" w:rsidTr="003C38B7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2FC9" w:rsidRDefault="00362FC9"/>
    <w:tbl>
      <w:tblPr>
        <w:tblW w:w="112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</w:tblGrid>
      <w:tr w:rsidR="00362FC9" w:rsidRPr="00094701" w:rsidTr="00E01771">
        <w:tc>
          <w:tcPr>
            <w:tcW w:w="284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39" w:type="dxa"/>
            <w:gridSpan w:val="31"/>
          </w:tcPr>
          <w:p w:rsidR="00362FC9" w:rsidRPr="00094701" w:rsidRDefault="00362FC9" w:rsidP="003C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Cs w:val="28"/>
              </w:rPr>
              <w:t>Март</w:t>
            </w:r>
            <w:r w:rsidRPr="00094701">
              <w:rPr>
                <w:rFonts w:ascii="Times New Roman" w:eastAsia="Times New Roman" w:hAnsi="Times New Roman" w:cs="Times New Roman"/>
                <w:sz w:val="12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>2019</w:t>
            </w:r>
          </w:p>
        </w:tc>
      </w:tr>
      <w:tr w:rsidR="00362FC9" w:rsidRPr="00094701" w:rsidTr="00E01771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FC9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362FC9" w:rsidRPr="00094701" w:rsidTr="00E01771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62FC9" w:rsidRDefault="001506D1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2FC9" w:rsidRPr="00094701" w:rsidTr="00E01771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62FC9" w:rsidRDefault="00F71C53" w:rsidP="00362FC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2FC9" w:rsidRDefault="00362FC9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362FC9">
        <w:tc>
          <w:tcPr>
            <w:tcW w:w="284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8B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362FC9"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2FC9"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2019</w:t>
            </w:r>
          </w:p>
        </w:tc>
      </w:tr>
      <w:tr w:rsidR="001506D1" w:rsidRPr="00094701" w:rsidTr="00362FC9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E01771" w:rsidRPr="00E01771" w:rsidRDefault="00E0177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6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506D1" w:rsidRPr="00094701" w:rsidTr="00362FC9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F71C53" w:rsidRPr="00094701" w:rsidTr="00362FC9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38B7" w:rsidRPr="003C38B7" w:rsidRDefault="003C38B7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6"/>
        <w:gridCol w:w="27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0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362FC9" w:rsidRPr="00094701" w:rsidTr="003C38B7">
        <w:tc>
          <w:tcPr>
            <w:tcW w:w="284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6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601" w:type="dxa"/>
            <w:gridSpan w:val="31"/>
          </w:tcPr>
          <w:p w:rsidR="00362FC9" w:rsidRPr="003C38B7" w:rsidRDefault="00362FC9" w:rsidP="003C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8B7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2019</w:t>
            </w:r>
          </w:p>
        </w:tc>
      </w:tr>
      <w:tr w:rsidR="00E01771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6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272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771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E01771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6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272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1506D1" w:rsidRPr="00E01771" w:rsidRDefault="001506D1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1771" w:rsidRPr="00094701" w:rsidTr="003C38B7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6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272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dxa"/>
          </w:tcPr>
          <w:p w:rsidR="00F71C53" w:rsidRPr="00E01771" w:rsidRDefault="00F71C53" w:rsidP="00E017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C38B7" w:rsidRPr="003C38B7" w:rsidRDefault="003C38B7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1506D1" w:rsidRPr="00094701" w:rsidTr="00F71C53">
        <w:tc>
          <w:tcPr>
            <w:tcW w:w="284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40" w:type="dxa"/>
            <w:gridSpan w:val="30"/>
          </w:tcPr>
          <w:p w:rsidR="001506D1" w:rsidRPr="003C38B7" w:rsidRDefault="001506D1" w:rsidP="003C38B7">
            <w:pPr>
              <w:spacing w:after="0" w:line="240" w:lineRule="auto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r w:rsidRPr="003C38B7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 w:rsidR="00362FC9"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2FC9" w:rsidRPr="003C38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2019</w:t>
            </w:r>
            <w:bookmarkEnd w:id="0"/>
          </w:p>
        </w:tc>
      </w:tr>
      <w:tr w:rsidR="001506D1" w:rsidRPr="00094701" w:rsidTr="00F71C53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6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506D1" w:rsidRPr="00094701" w:rsidTr="00F71C53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F71C53" w:rsidRPr="00094701" w:rsidTr="00F71C53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27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  <w:tc>
          <w:tcPr>
            <w:tcW w:w="336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1506D1" w:rsidRDefault="001506D1" w:rsidP="00150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29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308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8"/>
        <w:gridCol w:w="309"/>
        <w:gridCol w:w="308"/>
        <w:gridCol w:w="309"/>
      </w:tblGrid>
      <w:tr w:rsidR="00362FC9" w:rsidRPr="00094701" w:rsidTr="003C38B7">
        <w:tc>
          <w:tcPr>
            <w:tcW w:w="284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lastRenderedPageBreak/>
              <w:t>№</w:t>
            </w:r>
          </w:p>
        </w:tc>
        <w:tc>
          <w:tcPr>
            <w:tcW w:w="1450" w:type="dxa"/>
            <w:vMerge w:val="restart"/>
          </w:tcPr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362FC9" w:rsidRPr="00094701" w:rsidRDefault="00362FC9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94701">
              <w:rPr>
                <w:rFonts w:ascii="Times New Roman" w:eastAsia="Times New Roman" w:hAnsi="Times New Roman" w:cs="Times New Roman"/>
                <w:sz w:val="16"/>
                <w:szCs w:val="24"/>
              </w:rPr>
              <w:t>Ф.И.О.</w:t>
            </w:r>
          </w:p>
        </w:tc>
        <w:tc>
          <w:tcPr>
            <w:tcW w:w="9559" w:type="dxa"/>
            <w:gridSpan w:val="31"/>
          </w:tcPr>
          <w:p w:rsidR="00362FC9" w:rsidRPr="00094701" w:rsidRDefault="00362FC9" w:rsidP="003C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Cs w:val="28"/>
              </w:rPr>
              <w:t>Июль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8"/>
                <w:lang w:val="en-US"/>
              </w:rPr>
              <w:t>2019</w:t>
            </w:r>
          </w:p>
        </w:tc>
      </w:tr>
      <w:tr w:rsidR="001506D1" w:rsidRPr="00094701" w:rsidTr="003C38B7">
        <w:tc>
          <w:tcPr>
            <w:tcW w:w="284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38B7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1506D1" w:rsidRPr="00094701" w:rsidTr="003C38B7">
        <w:trPr>
          <w:trHeight w:val="668"/>
        </w:trPr>
        <w:tc>
          <w:tcPr>
            <w:tcW w:w="284" w:type="dxa"/>
          </w:tcPr>
          <w:p w:rsidR="001506D1" w:rsidRPr="00094701" w:rsidRDefault="001506D1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094701">
              <w:rPr>
                <w:rFonts w:ascii="Times New Roman" w:eastAsia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50" w:type="dxa"/>
          </w:tcPr>
          <w:p w:rsidR="001506D1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Ядрышникова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Екатерина Андреевна</w:t>
            </w: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1506D1" w:rsidRPr="003C38B7" w:rsidRDefault="001506D1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C53" w:rsidRPr="00094701" w:rsidTr="003C38B7">
        <w:trPr>
          <w:trHeight w:val="668"/>
        </w:trPr>
        <w:tc>
          <w:tcPr>
            <w:tcW w:w="284" w:type="dxa"/>
          </w:tcPr>
          <w:p w:rsidR="00F71C53" w:rsidRPr="00094701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450" w:type="dxa"/>
          </w:tcPr>
          <w:p w:rsidR="00F71C53" w:rsidRDefault="00F71C53" w:rsidP="00F7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Айдаровна</w:t>
            </w:r>
            <w:proofErr w:type="spellEnd"/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dxa"/>
          </w:tcPr>
          <w:p w:rsidR="00F71C53" w:rsidRPr="003C38B7" w:rsidRDefault="00F71C53" w:rsidP="003C38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06D1" w:rsidRPr="00145EEE" w:rsidRDefault="001506D1" w:rsidP="00145EEE">
      <w:pPr>
        <w:rPr>
          <w:rFonts w:ascii="Times New Roman" w:hAnsi="Times New Roman" w:cs="Times New Roman"/>
          <w:sz w:val="24"/>
          <w:szCs w:val="24"/>
        </w:rPr>
      </w:pPr>
    </w:p>
    <w:p w:rsidR="00080BEE" w:rsidRPr="0013687B" w:rsidRDefault="00080BEE">
      <w:pPr>
        <w:rPr>
          <w:rFonts w:ascii="Times New Roman" w:hAnsi="Times New Roman" w:cs="Times New Roman"/>
          <w:sz w:val="24"/>
          <w:szCs w:val="24"/>
        </w:rPr>
      </w:pPr>
    </w:p>
    <w:sectPr w:rsidR="00080BEE" w:rsidRPr="0013687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4"/>
    <w:rsid w:val="00020A64"/>
    <w:rsid w:val="00080BEE"/>
    <w:rsid w:val="0013687B"/>
    <w:rsid w:val="00145EEE"/>
    <w:rsid w:val="001506D1"/>
    <w:rsid w:val="001812B7"/>
    <w:rsid w:val="001827BA"/>
    <w:rsid w:val="001E16ED"/>
    <w:rsid w:val="00206D41"/>
    <w:rsid w:val="002431DE"/>
    <w:rsid w:val="00261932"/>
    <w:rsid w:val="00293123"/>
    <w:rsid w:val="002E41F4"/>
    <w:rsid w:val="00312F04"/>
    <w:rsid w:val="00353EE0"/>
    <w:rsid w:val="00362FC9"/>
    <w:rsid w:val="0036658E"/>
    <w:rsid w:val="00380B79"/>
    <w:rsid w:val="003C38B7"/>
    <w:rsid w:val="0042234E"/>
    <w:rsid w:val="00463368"/>
    <w:rsid w:val="00477DE8"/>
    <w:rsid w:val="004820B6"/>
    <w:rsid w:val="004835EC"/>
    <w:rsid w:val="004D43AE"/>
    <w:rsid w:val="004E1DCB"/>
    <w:rsid w:val="00504B31"/>
    <w:rsid w:val="0054624F"/>
    <w:rsid w:val="005906C0"/>
    <w:rsid w:val="005B7FF2"/>
    <w:rsid w:val="006030C4"/>
    <w:rsid w:val="00640376"/>
    <w:rsid w:val="00643711"/>
    <w:rsid w:val="0065188B"/>
    <w:rsid w:val="00653573"/>
    <w:rsid w:val="006558BF"/>
    <w:rsid w:val="00666515"/>
    <w:rsid w:val="00701978"/>
    <w:rsid w:val="007155A7"/>
    <w:rsid w:val="0078746D"/>
    <w:rsid w:val="00790E8B"/>
    <w:rsid w:val="00797E7D"/>
    <w:rsid w:val="007E72C3"/>
    <w:rsid w:val="007F290A"/>
    <w:rsid w:val="00814F79"/>
    <w:rsid w:val="008204CC"/>
    <w:rsid w:val="00834E65"/>
    <w:rsid w:val="0085321D"/>
    <w:rsid w:val="0085536E"/>
    <w:rsid w:val="008D1A61"/>
    <w:rsid w:val="00956D69"/>
    <w:rsid w:val="00992F4D"/>
    <w:rsid w:val="00A02265"/>
    <w:rsid w:val="00A13378"/>
    <w:rsid w:val="00A63DEF"/>
    <w:rsid w:val="00BC7CC9"/>
    <w:rsid w:val="00C027F4"/>
    <w:rsid w:val="00C30193"/>
    <w:rsid w:val="00D67314"/>
    <w:rsid w:val="00DD471C"/>
    <w:rsid w:val="00DE75DA"/>
    <w:rsid w:val="00E01771"/>
    <w:rsid w:val="00E17422"/>
    <w:rsid w:val="00E56780"/>
    <w:rsid w:val="00E77621"/>
    <w:rsid w:val="00F00E96"/>
    <w:rsid w:val="00F1798E"/>
    <w:rsid w:val="00F3124A"/>
    <w:rsid w:val="00F540F6"/>
    <w:rsid w:val="00F66F02"/>
    <w:rsid w:val="00F71C53"/>
    <w:rsid w:val="00FA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506D1"/>
  </w:style>
  <w:style w:type="paragraph" w:styleId="a6">
    <w:name w:val="header"/>
    <w:basedOn w:val="a"/>
    <w:link w:val="a7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506D1"/>
  </w:style>
  <w:style w:type="paragraph" w:styleId="a6">
    <w:name w:val="header"/>
    <w:basedOn w:val="a"/>
    <w:link w:val="a7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23FD2-A703-4C8B-998D-259D6AFE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2018-11-09T06:32:00Z</dcterms:created>
  <dcterms:modified xsi:type="dcterms:W3CDTF">2018-11-09T06:32:00Z</dcterms:modified>
</cp:coreProperties>
</file>